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7E" w:rsidRPr="00F7117E" w:rsidRDefault="00F7117E" w:rsidP="00F7117E">
      <w:pPr>
        <w:pStyle w:val="a3"/>
        <w:spacing w:before="0" w:beforeAutospacing="0" w:after="0" w:afterAutospacing="0" w:line="360" w:lineRule="auto"/>
        <w:ind w:left="150" w:right="150" w:firstLine="210"/>
        <w:jc w:val="center"/>
        <w:rPr>
          <w:rStyle w:val="a4"/>
          <w:rFonts w:ascii="Monotype Corsiva" w:hAnsi="Monotype Corsiva"/>
          <w:color w:val="000000"/>
          <w:sz w:val="52"/>
          <w:szCs w:val="40"/>
        </w:rPr>
      </w:pPr>
      <w:r w:rsidRPr="00F7117E">
        <w:rPr>
          <w:rStyle w:val="a4"/>
          <w:rFonts w:ascii="Monotype Corsiva" w:hAnsi="Monotype Corsiva"/>
          <w:color w:val="000000"/>
          <w:sz w:val="52"/>
          <w:szCs w:val="40"/>
        </w:rPr>
        <w:t xml:space="preserve">Как получить </w:t>
      </w:r>
      <w:r>
        <w:rPr>
          <w:rStyle w:val="a4"/>
          <w:rFonts w:ascii="Monotype Corsiva" w:hAnsi="Monotype Corsiva"/>
          <w:color w:val="000000"/>
          <w:sz w:val="52"/>
          <w:szCs w:val="40"/>
        </w:rPr>
        <w:t>«</w:t>
      </w:r>
      <w:r w:rsidRPr="00F7117E">
        <w:rPr>
          <w:rStyle w:val="a4"/>
          <w:rFonts w:ascii="Monotype Corsiva" w:hAnsi="Monotype Corsiva"/>
          <w:color w:val="000000"/>
          <w:sz w:val="52"/>
          <w:szCs w:val="40"/>
        </w:rPr>
        <w:t>пятерку</w:t>
      </w:r>
      <w:r>
        <w:rPr>
          <w:rStyle w:val="a4"/>
          <w:rFonts w:ascii="Monotype Corsiva" w:hAnsi="Monotype Corsiva"/>
          <w:color w:val="000000"/>
          <w:sz w:val="52"/>
          <w:szCs w:val="40"/>
        </w:rPr>
        <w:t>»</w:t>
      </w:r>
      <w:r w:rsidRPr="00F7117E">
        <w:rPr>
          <w:rStyle w:val="a4"/>
          <w:rFonts w:ascii="Monotype Corsiva" w:hAnsi="Monotype Corsiva"/>
          <w:color w:val="000000"/>
          <w:sz w:val="52"/>
          <w:szCs w:val="40"/>
        </w:rPr>
        <w:t xml:space="preserve"> по географии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rFonts w:ascii="Monotype Corsiva" w:hAnsi="Monotype Corsiva"/>
          <w:color w:val="000000"/>
          <w:sz w:val="40"/>
          <w:szCs w:val="28"/>
        </w:rPr>
      </w:pPr>
      <w:r w:rsidRPr="00F7117E">
        <w:rPr>
          <w:rStyle w:val="a4"/>
          <w:rFonts w:ascii="Monotype Corsiva" w:hAnsi="Monotype Corsiva"/>
          <w:color w:val="000000"/>
          <w:sz w:val="40"/>
          <w:szCs w:val="28"/>
        </w:rPr>
        <w:t>Как готовить домашнее задание по географии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1.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Приготовьте учебник и атлас.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2.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Прочитайте нужный параграф учебника, отыскивая по ходу чтения все упомянутые в тексте географические названия   (объекты).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3.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Ответьте на вопросы после данного параграфа, обязательно используя при этом нужные карты атласа и учебника.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4.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Чтобы проверить себя, постарайтесь с помощью карт, вспомнить основные положения изученного текста.</w:t>
      </w:r>
    </w:p>
    <w:p w:rsidR="00F7117E" w:rsidRPr="00F7117E" w:rsidRDefault="00F7117E" w:rsidP="00F7117E">
      <w:pPr>
        <w:pStyle w:val="a3"/>
        <w:spacing w:before="0" w:beforeAutospacing="0" w:after="0" w:afterAutospacing="0" w:line="360" w:lineRule="auto"/>
        <w:ind w:left="150" w:right="150" w:firstLine="210"/>
        <w:jc w:val="both"/>
        <w:rPr>
          <w:rStyle w:val="a4"/>
          <w:color w:val="000000"/>
          <w:sz w:val="16"/>
          <w:szCs w:val="16"/>
        </w:rPr>
      </w:pP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rFonts w:ascii="Monotype Corsiva" w:hAnsi="Monotype Corsiva"/>
          <w:color w:val="000000"/>
          <w:sz w:val="40"/>
          <w:szCs w:val="28"/>
        </w:rPr>
      </w:pPr>
      <w:r w:rsidRPr="00F7117E">
        <w:rPr>
          <w:rStyle w:val="a4"/>
          <w:rFonts w:ascii="Monotype Corsiva" w:hAnsi="Monotype Corsiva"/>
          <w:color w:val="000000"/>
          <w:sz w:val="40"/>
          <w:szCs w:val="28"/>
        </w:rPr>
        <w:t>Как работать с географической картой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1.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Прочитайте название карты.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2.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Определите ее масштаб.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3.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Изучите легенду карты и определите, что и как показано на карте.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4.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Найдите на карте заданную территорию и, используя легенду и номенклатуру,</w:t>
      </w:r>
      <w:r w:rsidR="00F7117E">
        <w:rPr>
          <w:color w:val="000000"/>
          <w:sz w:val="28"/>
          <w:szCs w:val="28"/>
        </w:rPr>
        <w:t xml:space="preserve"> </w:t>
      </w:r>
      <w:r w:rsidRPr="00F7117E">
        <w:rPr>
          <w:color w:val="000000"/>
          <w:sz w:val="28"/>
          <w:szCs w:val="28"/>
        </w:rPr>
        <w:t>расскажите, что показано на карте.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5.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Если для ответа на поставленный вопрос данных этой карты недостаточно. Используйте другие, нужные вам карты.</w:t>
      </w:r>
    </w:p>
    <w:p w:rsidR="00F7117E" w:rsidRPr="00F7117E" w:rsidRDefault="00F7117E" w:rsidP="00F7117E">
      <w:pPr>
        <w:pStyle w:val="a3"/>
        <w:spacing w:before="0" w:beforeAutospacing="0" w:after="0" w:afterAutospacing="0" w:line="360" w:lineRule="auto"/>
        <w:ind w:left="150" w:right="150" w:firstLine="210"/>
        <w:jc w:val="both"/>
        <w:rPr>
          <w:rStyle w:val="a4"/>
          <w:color w:val="000000"/>
          <w:sz w:val="16"/>
          <w:szCs w:val="16"/>
        </w:rPr>
      </w:pP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rFonts w:ascii="Monotype Corsiva" w:hAnsi="Monotype Corsiva"/>
          <w:color w:val="000000"/>
          <w:sz w:val="40"/>
          <w:szCs w:val="28"/>
        </w:rPr>
      </w:pPr>
      <w:r w:rsidRPr="00F7117E">
        <w:rPr>
          <w:rStyle w:val="a4"/>
          <w:rFonts w:ascii="Monotype Corsiva" w:hAnsi="Monotype Corsiva"/>
          <w:color w:val="000000"/>
          <w:sz w:val="40"/>
          <w:szCs w:val="28"/>
        </w:rPr>
        <w:t>Как работать с текстом учебника географии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1.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Внимательно прочитайте название параграфа. Что вы уже знаете об этом?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2.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Прочитайте вопросы перед параграфом, продумайте  ответы на них. Подумайте, как эти знания могут быть использованы при изучении данной темы.</w:t>
      </w:r>
    </w:p>
    <w:p w:rsidR="00010497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3.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Внимательно изучите текст: все новые термины и понятия найдите в словаре, все географические названия в атласе или на карте. Особое внимание обратите на слова и предложения, выделенные другим шрифтом, так как именно они имеют главное значение для понимания главного материала. Если в тексте есть ссылки на рисунки, карты, схемы, необходимо проанализировать их.</w:t>
      </w:r>
    </w:p>
    <w:p w:rsidR="00F7117E" w:rsidRPr="00F7117E" w:rsidRDefault="00010497" w:rsidP="00F7117E">
      <w:pPr>
        <w:pStyle w:val="a3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 w:rsidRPr="00F7117E">
        <w:rPr>
          <w:color w:val="000000"/>
          <w:sz w:val="28"/>
          <w:szCs w:val="28"/>
        </w:rPr>
        <w:t xml:space="preserve">4. </w:t>
      </w:r>
      <w:r w:rsidR="00F7117E">
        <w:rPr>
          <w:color w:val="000000"/>
          <w:sz w:val="28"/>
          <w:szCs w:val="28"/>
        </w:rPr>
        <w:tab/>
      </w:r>
      <w:r w:rsidRPr="00F7117E">
        <w:rPr>
          <w:color w:val="000000"/>
          <w:sz w:val="28"/>
          <w:szCs w:val="28"/>
        </w:rPr>
        <w:t>После того, как параграф изучен, проконтролируйте себя: ответьте на вопросы после параграфа и постарайтесь воспроизвести основной материал с помощью карт и иллюстраций.</w:t>
      </w:r>
    </w:p>
    <w:sectPr w:rsidR="00F7117E" w:rsidRPr="00F7117E" w:rsidSect="00F7117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497"/>
    <w:rsid w:val="00010497"/>
    <w:rsid w:val="00634D7A"/>
    <w:rsid w:val="007C3FB8"/>
    <w:rsid w:val="00F7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</cp:revision>
  <dcterms:created xsi:type="dcterms:W3CDTF">2015-01-03T20:29:00Z</dcterms:created>
  <dcterms:modified xsi:type="dcterms:W3CDTF">2025-03-02T14:39:00Z</dcterms:modified>
</cp:coreProperties>
</file>