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5103"/>
      </w:tblGrid>
      <w:tr w:rsidR="00886A38">
        <w:trPr>
          <w:trHeight w:val="1740"/>
        </w:trPr>
        <w:tc>
          <w:tcPr>
            <w:tcW w:w="4068" w:type="dxa"/>
            <w:shd w:val="clear" w:color="auto" w:fill="auto"/>
          </w:tcPr>
          <w:p w:rsidR="00C14711" w:rsidRDefault="00C14711">
            <w:pPr>
              <w:spacing w:line="260" w:lineRule="exact"/>
              <w:jc w:val="center"/>
            </w:pPr>
            <w:r>
              <w:rPr>
                <w:rFonts w:ascii="PT Astra Serif" w:hAnsi="PT Astra Serif" w:cs="PT Astra Serif"/>
                <w:b/>
              </w:rPr>
              <w:t>МИНИСТЕРСТВО</w:t>
            </w:r>
          </w:p>
          <w:p w:rsidR="00C14711" w:rsidRDefault="00C14711">
            <w:pPr>
              <w:spacing w:line="260" w:lineRule="exact"/>
              <w:jc w:val="center"/>
            </w:pPr>
            <w:r>
              <w:rPr>
                <w:rFonts w:ascii="PT Astra Serif" w:hAnsi="PT Astra Serif" w:cs="PT Astra Serif"/>
                <w:b/>
              </w:rPr>
              <w:t>ТРУДА И СОЦИАЛЬНОЙ ЗАЩИТЫ</w:t>
            </w:r>
            <w:r>
              <w:rPr>
                <w:rFonts w:ascii="PT Astra Serif" w:hAnsi="PT Astra Serif" w:cs="PT Astra Serif"/>
                <w:b/>
              </w:rPr>
              <w:br/>
              <w:t>ТУЛЬСКОЙ ОБЛАСТИ</w:t>
            </w:r>
          </w:p>
          <w:p w:rsidR="00C14711" w:rsidRDefault="00C14711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C14711" w:rsidRDefault="00C14711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C14711" w:rsidRDefault="00C14711"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Ул. Пушкинская, д. 29, г. Тула, 300041</w:t>
            </w:r>
          </w:p>
          <w:p w:rsidR="00C14711" w:rsidRPr="00097D31" w:rsidRDefault="00C14711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Тел</w:t>
            </w:r>
            <w:r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.: (4872) 24-52-50, 24-52-60, 24-51-92</w:t>
            </w:r>
          </w:p>
          <w:p w:rsidR="00C14711" w:rsidRPr="00097D31" w:rsidRDefault="00C14711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E-mail: mintrud@tularegion.ru</w:t>
            </w:r>
          </w:p>
          <w:p w:rsidR="00C14711" w:rsidRDefault="00C14711"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https://mintrud.tularegion.ru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2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A744B" w:rsidRDefault="00AA744B" w:rsidP="004161E7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769A8" w:rsidRDefault="00E769A8" w:rsidP="00E769A8">
            <w:pPr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Главам администраций муниципальных районов </w:t>
            </w:r>
          </w:p>
          <w:p w:rsidR="00AA744B" w:rsidRDefault="00E769A8" w:rsidP="00E769A8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(городских округов) Тульской области</w:t>
            </w:r>
            <w:r w:rsidR="00AA744B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, председателям </w:t>
            </w:r>
          </w:p>
          <w:p w:rsidR="00AA744B" w:rsidRDefault="00AA744B" w:rsidP="00AA744B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межведомственных комиссий по организации отдыха, оздоровления, занятости детей</w:t>
            </w:r>
          </w:p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86A38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8012F" w:rsidRDefault="00886A38" w:rsidP="0058012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58012F" w:rsidRPr="006F37FC" w:rsidRDefault="0058012F" w:rsidP="006F37FC">
      <w:pPr>
        <w:rPr>
          <w:rFonts w:ascii="PT Astra Serif" w:hAnsi="PT Astra Serif"/>
          <w:b/>
          <w:sz w:val="28"/>
          <w:szCs w:val="28"/>
        </w:rPr>
      </w:pPr>
    </w:p>
    <w:p w:rsidR="00AA744B" w:rsidRPr="006F37FC" w:rsidRDefault="00AA744B" w:rsidP="006F37FC">
      <w:pPr>
        <w:jc w:val="center"/>
        <w:rPr>
          <w:rFonts w:ascii="PT Astra Serif" w:hAnsi="PT Astra Serif"/>
          <w:b/>
          <w:sz w:val="28"/>
          <w:szCs w:val="28"/>
        </w:rPr>
      </w:pPr>
      <w:r w:rsidRPr="006F37FC">
        <w:rPr>
          <w:rFonts w:ascii="PT Astra Serif" w:hAnsi="PT Astra Serif"/>
          <w:b/>
          <w:sz w:val="28"/>
          <w:szCs w:val="28"/>
        </w:rPr>
        <w:t>Уважаемые коллеги!</w:t>
      </w:r>
    </w:p>
    <w:p w:rsidR="00AA744B" w:rsidRPr="006F37FC" w:rsidRDefault="00AA744B" w:rsidP="006F37FC">
      <w:pPr>
        <w:jc w:val="center"/>
        <w:rPr>
          <w:rFonts w:ascii="PT Astra Serif" w:hAnsi="PT Astra Serif"/>
          <w:b/>
          <w:sz w:val="28"/>
          <w:szCs w:val="28"/>
        </w:rPr>
      </w:pPr>
    </w:p>
    <w:p w:rsidR="00783D6A" w:rsidRDefault="00783D6A" w:rsidP="00783D6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качественной подготовки к детской оздоровительной кампании 2023 года и организации работы по недопущению приобретения родителями (законными представителями) оздоровительных путевок в несанкционированные места отдыха детей министерство труда и социальной защиты Тульской</w:t>
      </w:r>
      <w:r w:rsidR="00AC619D"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t>направляет</w:t>
      </w:r>
      <w:r>
        <w:rPr>
          <w:rFonts w:ascii="PT Astra Serif" w:hAnsi="PT Astra Serif" w:cs="Arial"/>
          <w:sz w:val="28"/>
          <w:szCs w:val="28"/>
        </w:rPr>
        <w:t xml:space="preserve"> разработанную памятку для родителей.</w:t>
      </w:r>
    </w:p>
    <w:p w:rsidR="00783D6A" w:rsidRDefault="00783D6A" w:rsidP="00783D6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Просим довести указанную информацию до сведения образовательных организаций, родительского сообщества, а также разместить ее на официальном интернет-ресурсах и в социальных сетях.</w:t>
      </w:r>
    </w:p>
    <w:p w:rsidR="006F37FC" w:rsidRDefault="006F37FC" w:rsidP="006F37FC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86A38" w:rsidRPr="006F37FC" w:rsidRDefault="00886A38" w:rsidP="006F37F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58012F" w:rsidRPr="006F37FC" w:rsidRDefault="006F37FC" w:rsidP="006F37FC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Приложение: на 2</w:t>
      </w:r>
      <w:r w:rsidR="008316E3" w:rsidRPr="006F37FC">
        <w:rPr>
          <w:rFonts w:ascii="PT Astra Serif" w:hAnsi="PT Astra Serif" w:cs="PT Astra Serif"/>
          <w:sz w:val="28"/>
          <w:szCs w:val="28"/>
        </w:rPr>
        <w:t xml:space="preserve"> л. в 1 экз.</w:t>
      </w:r>
    </w:p>
    <w:p w:rsidR="008316E3" w:rsidRDefault="008316E3">
      <w:pPr>
        <w:jc w:val="both"/>
        <w:rPr>
          <w:rFonts w:ascii="PT Astra Serif" w:hAnsi="PT Astra Serif" w:cs="PT Astra Serif"/>
        </w:rPr>
      </w:pPr>
    </w:p>
    <w:p w:rsidR="006F37FC" w:rsidRDefault="006F37FC">
      <w:pPr>
        <w:jc w:val="both"/>
        <w:rPr>
          <w:rFonts w:ascii="PT Astra Serif" w:hAnsi="PT Astra Serif" w:cs="PT Astra Serif"/>
        </w:rPr>
      </w:pP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  <w:gridCol w:w="296"/>
      </w:tblGrid>
      <w:tr w:rsidR="00886A38" w:rsidTr="0058012F">
        <w:trPr>
          <w:gridAfter w:val="1"/>
          <w:wAfter w:w="296" w:type="dxa"/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6F37FC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Министр</w:t>
            </w:r>
            <w:r w:rsidR="0058012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труда и социальной защиты Тульской области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6B3A84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А.А. Домченко</w:t>
            </w:r>
          </w:p>
        </w:tc>
      </w:tr>
      <w:tr w:rsidR="00975048" w:rsidRPr="009F06F1" w:rsidTr="0058012F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316E3" w:rsidRDefault="008316E3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F37FC" w:rsidRDefault="006F37F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F37FC" w:rsidRDefault="006F37F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F37FC" w:rsidRDefault="006F37F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CC1317">
              <w:rPr>
                <w:rFonts w:ascii="PT Astra Serif" w:hAnsi="PT Astra Serif" w:cs="PT Astra Serif"/>
              </w:rPr>
              <w:t>Марочкина Марина Алексеевна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C1317">
              <w:rPr>
                <w:rFonts w:ascii="PT Astra Serif" w:hAnsi="PT Astra Serif" w:cs="PT Astra Serif"/>
              </w:rPr>
              <w:t>24-51-99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6F37FC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p w:rsidR="006F37FC" w:rsidRDefault="006F37FC" w:rsidP="008316E3">
      <w:pPr>
        <w:jc w:val="right"/>
        <w:rPr>
          <w:rFonts w:ascii="PT Astra Serif" w:hAnsi="PT Astra Serif"/>
          <w:b/>
          <w:sz w:val="28"/>
          <w:szCs w:val="28"/>
        </w:rPr>
      </w:pPr>
    </w:p>
    <w:p w:rsidR="008316E3" w:rsidRDefault="008316E3" w:rsidP="008316E3">
      <w:pPr>
        <w:jc w:val="right"/>
        <w:rPr>
          <w:rFonts w:ascii="PT Astra Serif" w:hAnsi="PT Astra Serif"/>
          <w:b/>
          <w:sz w:val="28"/>
          <w:szCs w:val="28"/>
        </w:rPr>
      </w:pPr>
      <w:r w:rsidRPr="008316E3">
        <w:rPr>
          <w:rFonts w:ascii="PT Astra Serif" w:hAnsi="PT Astra Serif"/>
          <w:b/>
          <w:sz w:val="28"/>
          <w:szCs w:val="28"/>
        </w:rPr>
        <w:t>Приложение</w:t>
      </w:r>
    </w:p>
    <w:p w:rsidR="006F37FC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  <w:t>ПАМЯТКА ДЛЯ РОДИТЕЛЕЙ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ВЫБРАЕМ БЕЗОПАСНЫЙ ЛЕТНИЙ ЛАГЕРЬ ДЛЯ СВОЕГО РЕБЕНКА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Планируя летний отдых ребенка в загородном лагере, Вы стараетесь, чтобы он был максимально полезными, интересными и безопасными. Не имеет значения с кем едет на отдых Ваш ребенок: с творческим или спортивным коллективом в сопровождении педагога или тренера, а может самостоятельно или с друзьями.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Здесь важно соблюсти несколько решающих факторов. Для этого Вам, прежде всего, нужна исчерпывающая информация о лагере. 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Обратите внимание на наши рекомендации!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 Узнайте, включен ли лагерь в официальный реестр организаций отдыха и оздоровления детей, того региона, на территории которого он расположен.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официально организованной 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детской оздоровительной кампании и работу которых проверяют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контролирующие органы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региональный реестр лагерей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. 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Уполномоченным органом власти в Тульской области является министерство труда и социальной защиты Тульской области (отдел по вопросам отдыха и оздоровления департамента по вопросам семьи и демографии, 8 (4872) 24-51-99).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С реестром организаций отдыха детей и их оздоровления на территории Тульской области можно ознакомиться на официальном сайте министерства труда и социальной защиты Тульской области или пройдя по ссылке </w:t>
      </w:r>
      <w:hyperlink r:id="rId7" w:tooltip="https://mintrud.tularegion.ru/otdykh-detey-i-ikh-ozdorovlenie/reestry1/2023-god/" w:history="1">
        <w:r w:rsidRPr="00E1286B">
          <w:rPr>
            <w:rStyle w:val="a8"/>
            <w:rFonts w:ascii="PT Astra Serif" w:hAnsi="PT Astra Serif"/>
            <w:color w:val="000000" w:themeColor="text1"/>
            <w:sz w:val="28"/>
            <w:szCs w:val="28"/>
          </w:rPr>
          <w:t>https://mintrud.tularegion.ru/otdykh-detey-i-ikh-ozdorovlenie/reestry1/2023-god/</w:t>
        </w:r>
      </w:hyperlink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 w:rsidR="006F37FC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Помните: надо выбирать проверенные организации, с хорошими рекомендациями и опытом работы в сфере детского отдыха.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Ознакомьтесь с сайтом лагеря.</w:t>
      </w:r>
    </w:p>
    <w:p w:rsidR="006F37FC" w:rsidRPr="00E1286B" w:rsidRDefault="006F37FC" w:rsidP="006F37FC">
      <w:pPr>
        <w:pStyle w:val="af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lastRenderedPageBreak/>
        <w:t>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лагерь работает в сфере детского отдыха. Обратите внимание, представлены ли на сайте 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Обсудите с ребенком предстоящий отдых.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Максимально подробно расскажите ребенку, что его ждет на отдыхе. Как правило, адаптация ребенка в лагере проходит в первые 5-7 дней. Чем больше информации получит ребенок от Вас, тем лучше он сможет психологически подготовиться к предстоящей поездке.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лагеря.</w:t>
      </w:r>
    </w:p>
    <w:p w:rsidR="00206A26" w:rsidRDefault="00206A26" w:rsidP="008316E3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206A26" w:rsidSect="00591685">
      <w:headerReference w:type="default" r:id="rId8"/>
      <w:footerReference w:type="default" r:id="rId9"/>
      <w:pgSz w:w="11906" w:h="16838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4E" w:rsidRDefault="00A5294E">
      <w:r>
        <w:separator/>
      </w:r>
    </w:p>
  </w:endnote>
  <w:endnote w:type="continuationSeparator" w:id="0">
    <w:p w:rsidR="00A5294E" w:rsidRDefault="00A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85" w:rsidRPr="00591685" w:rsidRDefault="00591685" w:rsidP="00591685">
    <w:pPr>
      <w:pStyle w:val="af0"/>
    </w:pPr>
    <w:r>
      <w:rPr>
        <w:noProof/>
        <w:lang w:eastAsia="ru-RU"/>
      </w:rPr>
      <w:drawing>
        <wp:inline distT="0" distB="0" distL="0" distR="0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 xml:space="preserve"> TIME \@ "dd.MM.yyyy H:mm:ss" </w:instrText>
    </w:r>
    <w:r>
      <w:fldChar w:fldCharType="separate"/>
    </w:r>
    <w:r w:rsidR="00A22BE8">
      <w:rPr>
        <w:noProof/>
      </w:rPr>
      <w:t>22.02.2023 13:34:52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4E" w:rsidRDefault="00A5294E">
      <w:r>
        <w:separator/>
      </w:r>
    </w:p>
  </w:footnote>
  <w:footnote w:type="continuationSeparator" w:id="0">
    <w:p w:rsidR="00A5294E" w:rsidRDefault="00A5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 w:rsidP="00591685">
    <w:pPr>
      <w:pStyle w:val="af"/>
    </w:pPr>
  </w:p>
  <w:p w:rsidR="00591685" w:rsidRPr="00591685" w:rsidRDefault="00591685" w:rsidP="00591685">
    <w:pPr>
      <w:pStyle w:val="af"/>
    </w:pPr>
    <w:r>
      <w:t>Электронный документ зарегистрирован № 17-01-41/2251 от 22.02.2023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246D4"/>
    <w:multiLevelType w:val="hybridMultilevel"/>
    <w:tmpl w:val="0A2E072A"/>
    <w:lvl w:ilvl="0" w:tplc="54DE599A">
      <w:start w:val="1"/>
      <w:numFmt w:val="decimal"/>
      <w:lvlText w:val="%1."/>
      <w:lvlJc w:val="left"/>
      <w:pPr>
        <w:ind w:left="720" w:hanging="360"/>
      </w:pPr>
      <w:rPr>
        <w:rFonts w:eastAsia="Open Sans" w:cs="Open Sans" w:hint="default"/>
        <w:b/>
        <w:color w:val="5F3A3A"/>
      </w:rPr>
    </w:lvl>
    <w:lvl w:ilvl="1" w:tplc="D72AE924">
      <w:start w:val="1"/>
      <w:numFmt w:val="lowerLetter"/>
      <w:lvlText w:val="%2."/>
      <w:lvlJc w:val="left"/>
      <w:pPr>
        <w:ind w:left="1440" w:hanging="360"/>
      </w:pPr>
    </w:lvl>
    <w:lvl w:ilvl="2" w:tplc="8800E454">
      <w:start w:val="1"/>
      <w:numFmt w:val="lowerRoman"/>
      <w:lvlText w:val="%3."/>
      <w:lvlJc w:val="right"/>
      <w:pPr>
        <w:ind w:left="2160" w:hanging="180"/>
      </w:pPr>
    </w:lvl>
    <w:lvl w:ilvl="3" w:tplc="10803E1E">
      <w:start w:val="1"/>
      <w:numFmt w:val="decimal"/>
      <w:lvlText w:val="%4."/>
      <w:lvlJc w:val="left"/>
      <w:pPr>
        <w:ind w:left="2880" w:hanging="360"/>
      </w:pPr>
    </w:lvl>
    <w:lvl w:ilvl="4" w:tplc="8B32838C">
      <w:start w:val="1"/>
      <w:numFmt w:val="lowerLetter"/>
      <w:lvlText w:val="%5."/>
      <w:lvlJc w:val="left"/>
      <w:pPr>
        <w:ind w:left="3600" w:hanging="360"/>
      </w:pPr>
    </w:lvl>
    <w:lvl w:ilvl="5" w:tplc="F536C318">
      <w:start w:val="1"/>
      <w:numFmt w:val="lowerRoman"/>
      <w:lvlText w:val="%6."/>
      <w:lvlJc w:val="right"/>
      <w:pPr>
        <w:ind w:left="4320" w:hanging="180"/>
      </w:pPr>
    </w:lvl>
    <w:lvl w:ilvl="6" w:tplc="EB3E5C4C">
      <w:start w:val="1"/>
      <w:numFmt w:val="decimal"/>
      <w:lvlText w:val="%7."/>
      <w:lvlJc w:val="left"/>
      <w:pPr>
        <w:ind w:left="5040" w:hanging="360"/>
      </w:pPr>
    </w:lvl>
    <w:lvl w:ilvl="7" w:tplc="5B2AADBA">
      <w:start w:val="1"/>
      <w:numFmt w:val="lowerLetter"/>
      <w:lvlText w:val="%8."/>
      <w:lvlJc w:val="left"/>
      <w:pPr>
        <w:ind w:left="5760" w:hanging="360"/>
      </w:pPr>
    </w:lvl>
    <w:lvl w:ilvl="8" w:tplc="3C9207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mGXM/S6D4bPwY+TnlEBkrMW/YjXfle3v2t9tp4aSNLcTRy7ven12u8iHI9h58mbBtDMZTL2fejjIziM5JeQZA==" w:salt="Jcv2lzzPZN68avYwrl5Of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1"/>
    <w:rsid w:val="000360D5"/>
    <w:rsid w:val="000374CE"/>
    <w:rsid w:val="00052AA1"/>
    <w:rsid w:val="0009054F"/>
    <w:rsid w:val="00097D31"/>
    <w:rsid w:val="000C36CF"/>
    <w:rsid w:val="000D49FE"/>
    <w:rsid w:val="000F0713"/>
    <w:rsid w:val="000F444A"/>
    <w:rsid w:val="001559BD"/>
    <w:rsid w:val="0018214D"/>
    <w:rsid w:val="001921D4"/>
    <w:rsid w:val="001A5FBD"/>
    <w:rsid w:val="001D6E80"/>
    <w:rsid w:val="00206A26"/>
    <w:rsid w:val="00212750"/>
    <w:rsid w:val="00224EA3"/>
    <w:rsid w:val="00247E06"/>
    <w:rsid w:val="00287711"/>
    <w:rsid w:val="00296CF0"/>
    <w:rsid w:val="002C151D"/>
    <w:rsid w:val="002D1D14"/>
    <w:rsid w:val="002D4133"/>
    <w:rsid w:val="00315BC9"/>
    <w:rsid w:val="00326755"/>
    <w:rsid w:val="00326D2B"/>
    <w:rsid w:val="00347F88"/>
    <w:rsid w:val="00386AB7"/>
    <w:rsid w:val="003B45B1"/>
    <w:rsid w:val="003C790F"/>
    <w:rsid w:val="004161E7"/>
    <w:rsid w:val="004376B2"/>
    <w:rsid w:val="0044551F"/>
    <w:rsid w:val="0048387B"/>
    <w:rsid w:val="004F457D"/>
    <w:rsid w:val="00502517"/>
    <w:rsid w:val="0051476B"/>
    <w:rsid w:val="0053428A"/>
    <w:rsid w:val="0053521D"/>
    <w:rsid w:val="0058012F"/>
    <w:rsid w:val="00584B0A"/>
    <w:rsid w:val="00591685"/>
    <w:rsid w:val="0059444B"/>
    <w:rsid w:val="005D3FDB"/>
    <w:rsid w:val="00605E66"/>
    <w:rsid w:val="0061248C"/>
    <w:rsid w:val="00614736"/>
    <w:rsid w:val="00624BF0"/>
    <w:rsid w:val="00631B25"/>
    <w:rsid w:val="00631BB6"/>
    <w:rsid w:val="00650D0A"/>
    <w:rsid w:val="006906B9"/>
    <w:rsid w:val="006A6CA2"/>
    <w:rsid w:val="006B3A84"/>
    <w:rsid w:val="006B7F6F"/>
    <w:rsid w:val="006C447C"/>
    <w:rsid w:val="006F22B0"/>
    <w:rsid w:val="006F37FC"/>
    <w:rsid w:val="00710354"/>
    <w:rsid w:val="00783D6A"/>
    <w:rsid w:val="00792F4E"/>
    <w:rsid w:val="00794FDF"/>
    <w:rsid w:val="00796661"/>
    <w:rsid w:val="007B431D"/>
    <w:rsid w:val="007C72FF"/>
    <w:rsid w:val="007D70F4"/>
    <w:rsid w:val="007E2AC3"/>
    <w:rsid w:val="00801D0B"/>
    <w:rsid w:val="00802178"/>
    <w:rsid w:val="008316E3"/>
    <w:rsid w:val="0086397D"/>
    <w:rsid w:val="00886A38"/>
    <w:rsid w:val="00892F91"/>
    <w:rsid w:val="008C78BA"/>
    <w:rsid w:val="008F397F"/>
    <w:rsid w:val="009362FB"/>
    <w:rsid w:val="00975048"/>
    <w:rsid w:val="009A5A82"/>
    <w:rsid w:val="009B6CE4"/>
    <w:rsid w:val="009F06F1"/>
    <w:rsid w:val="00A057FB"/>
    <w:rsid w:val="00A1196C"/>
    <w:rsid w:val="00A12ED3"/>
    <w:rsid w:val="00A22BE8"/>
    <w:rsid w:val="00A22F23"/>
    <w:rsid w:val="00A250A6"/>
    <w:rsid w:val="00A42B32"/>
    <w:rsid w:val="00A47888"/>
    <w:rsid w:val="00A5294E"/>
    <w:rsid w:val="00A855C2"/>
    <w:rsid w:val="00AA744B"/>
    <w:rsid w:val="00AC619D"/>
    <w:rsid w:val="00AD7F11"/>
    <w:rsid w:val="00AE22AB"/>
    <w:rsid w:val="00B03873"/>
    <w:rsid w:val="00B0593F"/>
    <w:rsid w:val="00B07999"/>
    <w:rsid w:val="00B24374"/>
    <w:rsid w:val="00BA606B"/>
    <w:rsid w:val="00BD2A0C"/>
    <w:rsid w:val="00BD59DA"/>
    <w:rsid w:val="00BE7315"/>
    <w:rsid w:val="00C053BA"/>
    <w:rsid w:val="00C14711"/>
    <w:rsid w:val="00C75A74"/>
    <w:rsid w:val="00C92188"/>
    <w:rsid w:val="00CA5ED6"/>
    <w:rsid w:val="00CC1317"/>
    <w:rsid w:val="00CD24AC"/>
    <w:rsid w:val="00D02147"/>
    <w:rsid w:val="00D62437"/>
    <w:rsid w:val="00D8437A"/>
    <w:rsid w:val="00D85F8E"/>
    <w:rsid w:val="00DA0A3F"/>
    <w:rsid w:val="00DC6826"/>
    <w:rsid w:val="00DE09F6"/>
    <w:rsid w:val="00E01E41"/>
    <w:rsid w:val="00E71089"/>
    <w:rsid w:val="00E74354"/>
    <w:rsid w:val="00E769A8"/>
    <w:rsid w:val="00E812FD"/>
    <w:rsid w:val="00E9264E"/>
    <w:rsid w:val="00ED447F"/>
    <w:rsid w:val="00F02A8D"/>
    <w:rsid w:val="00F02EF5"/>
    <w:rsid w:val="00F2611C"/>
    <w:rsid w:val="00F321F0"/>
    <w:rsid w:val="00F41BA5"/>
    <w:rsid w:val="00F56536"/>
    <w:rsid w:val="00F737E5"/>
    <w:rsid w:val="00FD61AC"/>
    <w:rsid w:val="00FF68FF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0ABCA5-7902-4AEF-A4C1-EC5DC8C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tularegion.ru/otdykh-detey-i-ikh-ozdorovlenie/reestry1/2023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0</TotalTime>
  <Pages>3</Pages>
  <Words>722</Words>
  <Characters>4122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Марочкина Марина Алексеевна</dc:creator>
  <cp:keywords/>
  <cp:lastModifiedBy>Учетная запись Майкрософт</cp:lastModifiedBy>
  <cp:revision>2</cp:revision>
  <cp:lastPrinted>2023-02-16T14:52:00Z</cp:lastPrinted>
  <dcterms:created xsi:type="dcterms:W3CDTF">2023-02-22T10:35:00Z</dcterms:created>
  <dcterms:modified xsi:type="dcterms:W3CDTF">2023-02-22T10:35:00Z</dcterms:modified>
</cp:coreProperties>
</file>