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0DB4" w14:textId="77777777" w:rsidR="005C7F2F" w:rsidRDefault="005C7F2F" w:rsidP="004B6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78B7C" w14:textId="77777777" w:rsidR="005C7F2F" w:rsidRDefault="005C7F2F" w:rsidP="004B6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EC666" w14:textId="77777777" w:rsidR="005C7F2F" w:rsidRDefault="005C7F2F" w:rsidP="005C7F2F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5C7F2F">
        <w:rPr>
          <w:rFonts w:ascii="Times New Roman" w:hAnsi="Times New Roman" w:cs="Times New Roman"/>
          <w:b/>
          <w:i/>
          <w:color w:val="FF0000"/>
          <w:sz w:val="72"/>
          <w:szCs w:val="72"/>
        </w:rPr>
        <w:t>Консультация для родителей</w:t>
      </w:r>
    </w:p>
    <w:p w14:paraId="282E134B" w14:textId="77777777" w:rsidR="005C7F2F" w:rsidRPr="005C7F2F" w:rsidRDefault="005C7F2F" w:rsidP="005C7F2F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5C7F2F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«Воспитать гражданина»</w:t>
      </w:r>
    </w:p>
    <w:p w14:paraId="0AA6EEBA" w14:textId="77777777" w:rsidR="005C7F2F" w:rsidRPr="005C7F2F" w:rsidRDefault="005C7F2F" w:rsidP="004B62F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211E2D" w14:textId="77777777" w:rsidR="005C7F2F" w:rsidRDefault="005C7F2F" w:rsidP="004B6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F7E90" w14:textId="77777777" w:rsidR="005C7F2F" w:rsidRDefault="005C7F2F" w:rsidP="004B6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C659A2" wp14:editId="166956C0">
            <wp:extent cx="5940425" cy="3712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flag_rossii_v_visokom_kachestve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72876" w14:textId="77777777" w:rsidR="005C7F2F" w:rsidRDefault="005C7F2F" w:rsidP="004B6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18A08" w14:textId="77777777" w:rsidR="0058514A" w:rsidRDefault="005C7F2F" w:rsidP="00DC7C11">
      <w:pPr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 w:cs="Times New Roman"/>
          <w:bCs/>
          <w:i/>
          <w:color w:val="FF0000"/>
          <w:sz w:val="44"/>
          <w:szCs w:val="44"/>
        </w:rPr>
      </w:pPr>
      <w:r w:rsidRPr="0027539F">
        <w:rPr>
          <w:rFonts w:ascii="Times New Roman" w:hAnsi="Times New Roman" w:cs="Times New Roman"/>
          <w:bCs/>
          <w:i/>
          <w:color w:val="FF0000"/>
          <w:sz w:val="44"/>
          <w:szCs w:val="44"/>
        </w:rPr>
        <w:t>П</w:t>
      </w:r>
      <w:r w:rsidR="0058514A">
        <w:rPr>
          <w:rFonts w:ascii="Times New Roman" w:hAnsi="Times New Roman" w:cs="Times New Roman"/>
          <w:bCs/>
          <w:i/>
          <w:color w:val="FF0000"/>
          <w:sz w:val="44"/>
          <w:szCs w:val="44"/>
        </w:rPr>
        <w:t>одготовила:</w:t>
      </w:r>
    </w:p>
    <w:p w14:paraId="11D82205" w14:textId="1172061F" w:rsidR="00DC7C11" w:rsidRPr="0027539F" w:rsidRDefault="005C7F2F" w:rsidP="00DC7C11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44"/>
          <w:szCs w:val="44"/>
          <w:lang w:eastAsia="ru-RU"/>
        </w:rPr>
      </w:pPr>
      <w:r w:rsidRPr="0027539F">
        <w:rPr>
          <w:rFonts w:ascii="Times New Roman" w:hAnsi="Times New Roman" w:cs="Times New Roman"/>
          <w:bCs/>
          <w:i/>
          <w:color w:val="FF0000"/>
          <w:sz w:val="44"/>
          <w:szCs w:val="44"/>
        </w:rPr>
        <w:t xml:space="preserve"> </w:t>
      </w:r>
      <w:r w:rsidR="0027539F" w:rsidRPr="0027539F">
        <w:rPr>
          <w:rFonts w:ascii="Times New Roman" w:eastAsia="Times New Roman" w:hAnsi="Times New Roman" w:cs="Times New Roman"/>
          <w:bCs/>
          <w:i/>
          <w:color w:val="FF0000"/>
          <w:sz w:val="44"/>
          <w:szCs w:val="44"/>
          <w:lang w:eastAsia="ru-RU"/>
        </w:rPr>
        <w:t>Синякина Светлана Игоревна</w:t>
      </w:r>
      <w:r w:rsidR="00DC7C11" w:rsidRPr="0027539F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44"/>
          <w:szCs w:val="44"/>
          <w:lang w:eastAsia="ru-RU"/>
        </w:rPr>
        <w:t xml:space="preserve"> </w:t>
      </w:r>
    </w:p>
    <w:p w14:paraId="2B9DC38E" w14:textId="77777777" w:rsidR="005C7F2F" w:rsidRPr="005C7F2F" w:rsidRDefault="005C7F2F" w:rsidP="005C7F2F">
      <w:pPr>
        <w:jc w:val="right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14:paraId="32F4B7F6" w14:textId="77777777" w:rsidR="00316075" w:rsidRPr="004B62F2" w:rsidRDefault="00316075" w:rsidP="005C7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2F2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 «Воспитать гражданина»</w:t>
      </w:r>
    </w:p>
    <w:p w14:paraId="71421D99" w14:textId="77777777" w:rsidR="004B62F2" w:rsidRDefault="004B62F2" w:rsidP="004B6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6075" w:rsidRPr="00316075">
        <w:rPr>
          <w:rFonts w:ascii="Times New Roman" w:hAnsi="Times New Roman" w:cs="Times New Roman"/>
          <w:sz w:val="28"/>
          <w:szCs w:val="28"/>
        </w:rPr>
        <w:t>Мы продолжаем себя в детях и хотим, чтобы они были лучше, совершеннее нас. Малыш впервые открывает Родину в семье. Это ближайшие его окружение, где он черпает такие понятия, как "Родина",</w:t>
      </w:r>
      <w:r w:rsidR="005C7F2F">
        <w:rPr>
          <w:rFonts w:ascii="Times New Roman" w:hAnsi="Times New Roman" w:cs="Times New Roman"/>
          <w:sz w:val="28"/>
          <w:szCs w:val="28"/>
        </w:rPr>
        <w:t xml:space="preserve"> </w:t>
      </w:r>
      <w:r w:rsidR="00316075" w:rsidRPr="00316075">
        <w:rPr>
          <w:rFonts w:ascii="Times New Roman" w:hAnsi="Times New Roman" w:cs="Times New Roman"/>
          <w:sz w:val="28"/>
          <w:szCs w:val="28"/>
        </w:rPr>
        <w:t>"</w:t>
      </w:r>
      <w:r w:rsidR="005C7F2F">
        <w:rPr>
          <w:rFonts w:ascii="Times New Roman" w:hAnsi="Times New Roman" w:cs="Times New Roman"/>
          <w:sz w:val="28"/>
          <w:szCs w:val="28"/>
        </w:rPr>
        <w:t>труд", "долг", "честь</w:t>
      </w:r>
      <w:r w:rsidR="00316075" w:rsidRPr="00316075">
        <w:rPr>
          <w:rFonts w:ascii="Times New Roman" w:hAnsi="Times New Roman" w:cs="Times New Roman"/>
          <w:sz w:val="28"/>
          <w:szCs w:val="28"/>
        </w:rPr>
        <w:t>.</w:t>
      </w:r>
      <w:r w:rsidR="005C7F2F">
        <w:rPr>
          <w:rFonts w:ascii="Times New Roman" w:hAnsi="Times New Roman" w:cs="Times New Roman"/>
          <w:sz w:val="28"/>
          <w:szCs w:val="28"/>
        </w:rPr>
        <w:t xml:space="preserve"> Воспитание гр</w:t>
      </w:r>
      <w:r w:rsidR="00316075" w:rsidRPr="00316075">
        <w:rPr>
          <w:rFonts w:ascii="Times New Roman" w:hAnsi="Times New Roman" w:cs="Times New Roman"/>
          <w:sz w:val="28"/>
          <w:szCs w:val="28"/>
        </w:rPr>
        <w:t>ажданина -</w:t>
      </w:r>
      <w:r w:rsidR="005C7F2F">
        <w:rPr>
          <w:rFonts w:ascii="Times New Roman" w:hAnsi="Times New Roman" w:cs="Times New Roman"/>
          <w:sz w:val="28"/>
          <w:szCs w:val="28"/>
        </w:rPr>
        <w:t xml:space="preserve"> </w:t>
      </w:r>
      <w:r w:rsidR="00316075" w:rsidRPr="00316075">
        <w:rPr>
          <w:rFonts w:ascii="Times New Roman" w:hAnsi="Times New Roman" w:cs="Times New Roman"/>
          <w:sz w:val="28"/>
          <w:szCs w:val="28"/>
        </w:rPr>
        <w:t>это многогранный процесс, охватывающий целый комплекс задач: воспитывать у ребенка любовь и привязанность к семье, родному дому, детскому саду, родной улице, городу, формировать бережное отношение к родной природе и всему живому; вызывать в ребенке чувство гордости за достижение страны; воспитывать любовь и уважение к людям труда; развивать интерес к народным традициям. Какие сведения и понятия о родном городе способны усвоить дети ст. дошкольного возраста. Ребенок должен знать название своего города, своей улицы, в честь кого они названы. ; он должен знать почтовый адрес и путь от дома до д/сада, уметь ориентироваться в ближайших улицах, быть знаком с достопримечательностями, историческими местами родного города, главными улицами и площадями, архитектурными памятниками. Условия д/сада не позволяют обеспечить непосредственное восприятие социальной жизн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6075" w:rsidRPr="00316075">
        <w:rPr>
          <w:rFonts w:ascii="Times New Roman" w:hAnsi="Times New Roman" w:cs="Times New Roman"/>
          <w:sz w:val="28"/>
          <w:szCs w:val="28"/>
        </w:rPr>
        <w:t>. И здесь на помощь можете прийти вы- родители. При внимательном отношении родителей к вопросам патриотического воспитания, каждая прогулка может стать средством формирования возвышенных чувств: "Вот здесь жил когда-то. ","Здесь строится. ", "Это памятник. " и т. д. После таких прогулок ребенок с удовольствием рисует то, что увидел, и в семье может появиться альбом рисунков. "Наш город".Детям интересно и полезно побывать в местной картинной галерее, на выставке, в музее. Такое посещение должно стать для него событием, праздником. Ограничьте, уважаемые родители, время пребывания в музее, объем информации, помня о быстрой утомляемости ребенка.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6075" w:rsidRPr="00316075">
        <w:rPr>
          <w:rFonts w:ascii="Times New Roman" w:hAnsi="Times New Roman" w:cs="Times New Roman"/>
          <w:sz w:val="28"/>
          <w:szCs w:val="28"/>
        </w:rPr>
        <w:t xml:space="preserve"> на выставке картин можно обратить внимание на 2-3 пейзажа, несколько портретов. В краеведческом музее для посещения выбрать один раздел. Разговор с ребенком не должен быть назидательным, это совместное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075" w:rsidRPr="00316075">
        <w:rPr>
          <w:rFonts w:ascii="Times New Roman" w:hAnsi="Times New Roman" w:cs="Times New Roman"/>
          <w:sz w:val="28"/>
          <w:szCs w:val="28"/>
        </w:rPr>
        <w:t>обсуждение, раздумье. Дошкольнику надо показать естественную заинтересованность взрослого. Такое " равноправие" в выражении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075" w:rsidRPr="00316075">
        <w:rPr>
          <w:rFonts w:ascii="Times New Roman" w:hAnsi="Times New Roman" w:cs="Times New Roman"/>
          <w:sz w:val="28"/>
          <w:szCs w:val="28"/>
        </w:rPr>
        <w:t>мыслей и чувств необходимо для развития у него самостоятельности мыслительной деятельности и личного отношения к событиям и фактам. Рекомендуем показать детям имеющиеся в семье медали, ордена, фотографии вое</w:t>
      </w:r>
      <w:r>
        <w:rPr>
          <w:rFonts w:ascii="Times New Roman" w:hAnsi="Times New Roman" w:cs="Times New Roman"/>
          <w:sz w:val="28"/>
          <w:szCs w:val="28"/>
        </w:rPr>
        <w:t>нных лет, грамоты и знаки трудов</w:t>
      </w:r>
      <w:r w:rsidR="00316075" w:rsidRPr="00316075">
        <w:rPr>
          <w:rFonts w:ascii="Times New Roman" w:hAnsi="Times New Roman" w:cs="Times New Roman"/>
          <w:sz w:val="28"/>
          <w:szCs w:val="28"/>
        </w:rPr>
        <w:t xml:space="preserve">ого отличия и рассказать, за что они получены. Ребенок </w:t>
      </w:r>
      <w:r w:rsidRPr="00316075">
        <w:rPr>
          <w:rFonts w:ascii="Times New Roman" w:hAnsi="Times New Roman" w:cs="Times New Roman"/>
          <w:sz w:val="28"/>
          <w:szCs w:val="28"/>
        </w:rPr>
        <w:t>должен</w:t>
      </w:r>
      <w:r w:rsidR="00316075" w:rsidRPr="00316075">
        <w:rPr>
          <w:rFonts w:ascii="Times New Roman" w:hAnsi="Times New Roman" w:cs="Times New Roman"/>
          <w:sz w:val="28"/>
          <w:szCs w:val="28"/>
        </w:rPr>
        <w:t xml:space="preserve"> гордиться своими близкими людьми.</w:t>
      </w:r>
    </w:p>
    <w:p w14:paraId="1076707E" w14:textId="77777777" w:rsidR="00486C64" w:rsidRPr="00316075" w:rsidRDefault="004B62F2" w:rsidP="004B6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16075" w:rsidRPr="00316075">
        <w:rPr>
          <w:rFonts w:ascii="Times New Roman" w:hAnsi="Times New Roman" w:cs="Times New Roman"/>
          <w:sz w:val="28"/>
          <w:szCs w:val="28"/>
        </w:rPr>
        <w:t>В День Победы желательно пойти с ребенком на площадь, где встречаются ветераны, понаблюдать за встречей, подарить кому-нибудь из ветеранов цветы, поговорить с ним, дайте возможность и ребенку задать вопрос.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075" w:rsidRPr="00316075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075" w:rsidRPr="00316075">
        <w:rPr>
          <w:rFonts w:ascii="Times New Roman" w:hAnsi="Times New Roman" w:cs="Times New Roman"/>
          <w:sz w:val="28"/>
          <w:szCs w:val="28"/>
        </w:rPr>
        <w:t>- первый коллектив ребенка, и в нем он должен чувствовать себя равноправным членом, вносящим каждый день свою, пусть скромную лепту в общее семейное дело. Пусть участие его будет весьма скромным, но радость от коллективного труда, гордость общими результатами станет важным эмоциональным фоном для формирования активной жизненной позиции будущего гражданина. Не забывайт</w:t>
      </w:r>
      <w:r>
        <w:rPr>
          <w:rFonts w:ascii="Times New Roman" w:hAnsi="Times New Roman" w:cs="Times New Roman"/>
          <w:sz w:val="28"/>
          <w:szCs w:val="28"/>
        </w:rPr>
        <w:t>е, что ваша жизнь является приме</w:t>
      </w:r>
      <w:r w:rsidR="00316075" w:rsidRPr="00316075">
        <w:rPr>
          <w:rFonts w:ascii="Times New Roman" w:hAnsi="Times New Roman" w:cs="Times New Roman"/>
          <w:sz w:val="28"/>
          <w:szCs w:val="28"/>
        </w:rPr>
        <w:t>ром для ребенка, обладающего высокой подражательностью!</w:t>
      </w:r>
    </w:p>
    <w:sectPr w:rsidR="00486C64" w:rsidRPr="00316075" w:rsidSect="00ED5FA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075"/>
    <w:rsid w:val="0027539F"/>
    <w:rsid w:val="00316075"/>
    <w:rsid w:val="00477A55"/>
    <w:rsid w:val="00486C64"/>
    <w:rsid w:val="004B62F2"/>
    <w:rsid w:val="0058514A"/>
    <w:rsid w:val="005C7F2F"/>
    <w:rsid w:val="00B26266"/>
    <w:rsid w:val="00DC7C11"/>
    <w:rsid w:val="00E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6C51"/>
  <w15:docId w15:val="{D1E191BB-43D0-4FF6-9AC3-45BAB8F0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синякина</cp:lastModifiedBy>
  <cp:revision>7</cp:revision>
  <dcterms:created xsi:type="dcterms:W3CDTF">2018-06-19T09:15:00Z</dcterms:created>
  <dcterms:modified xsi:type="dcterms:W3CDTF">2024-01-08T10:19:00Z</dcterms:modified>
</cp:coreProperties>
</file>